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90" w:rsidRPr="00D004CA" w:rsidRDefault="009874CD" w:rsidP="00D004CA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B7348" w:rsidRPr="00D004CA">
        <w:rPr>
          <w:rFonts w:ascii="Times New Roman" w:hAnsi="Times New Roman" w:cs="Times New Roman"/>
          <w:sz w:val="28"/>
          <w:szCs w:val="28"/>
          <w:lang w:eastAsia="ru-RU"/>
        </w:rPr>
        <w:t>РИЛОЖЕНИЕ № 4.4</w:t>
      </w:r>
    </w:p>
    <w:p w:rsidR="007131BC" w:rsidRPr="00D004CA" w:rsidRDefault="002143F3" w:rsidP="00D004CA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8B7348" w:rsidRPr="00D004CA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FB7390" w:rsidRPr="00D004CA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FB7390" w:rsidRPr="00D004CA" w:rsidRDefault="00FB7390" w:rsidP="00D004CA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7131BC" w:rsidRPr="00D004CA" w:rsidRDefault="00FB7390" w:rsidP="00D004CA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FB7390" w:rsidRPr="00D004CA" w:rsidRDefault="00FB7390" w:rsidP="00D004CA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E34FAB" w:rsidRPr="00D004CA" w:rsidRDefault="00FB7390" w:rsidP="00D004CA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B7390" w:rsidRPr="00D004CA" w:rsidRDefault="00FB7390" w:rsidP="00D004CA">
      <w:pPr>
        <w:pStyle w:val="a3"/>
        <w:ind w:firstLine="10632"/>
        <w:jc w:val="right"/>
        <w:rPr>
          <w:rFonts w:ascii="Times New Roman" w:hAnsi="Times New Roman" w:cs="Times New Roman"/>
          <w:sz w:val="28"/>
          <w:szCs w:val="28"/>
        </w:rPr>
      </w:pPr>
    </w:p>
    <w:p w:rsidR="002143F3" w:rsidRPr="008B50BB" w:rsidRDefault="002143F3" w:rsidP="008B50BB">
      <w:pPr>
        <w:pStyle w:val="a3"/>
        <w:rPr>
          <w:rFonts w:ascii="Times New Roman" w:hAnsi="Times New Roman" w:cs="Times New Roman"/>
          <w:sz w:val="14"/>
          <w:szCs w:val="28"/>
        </w:rPr>
      </w:pPr>
    </w:p>
    <w:p w:rsidR="002143F3" w:rsidRPr="008B50BB" w:rsidRDefault="002143F3" w:rsidP="008B50BB">
      <w:pPr>
        <w:pStyle w:val="a3"/>
        <w:rPr>
          <w:rFonts w:ascii="Times New Roman" w:hAnsi="Times New Roman" w:cs="Times New Roman"/>
          <w:sz w:val="14"/>
          <w:szCs w:val="28"/>
        </w:rPr>
      </w:pPr>
    </w:p>
    <w:p w:rsidR="002143F3" w:rsidRPr="00D004CA" w:rsidRDefault="00FB7390" w:rsidP="008B5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Сведения об объектах </w:t>
      </w:r>
      <w:r w:rsidR="00B329B1" w:rsidRPr="00D004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размещения ТКО Новосибирской области, </w:t>
      </w:r>
      <w:r w:rsidR="002143F3" w:rsidRPr="00D004CA">
        <w:rPr>
          <w:rFonts w:ascii="Times New Roman" w:hAnsi="Times New Roman" w:cs="Times New Roman"/>
          <w:b/>
          <w:sz w:val="28"/>
          <w:szCs w:val="28"/>
          <w:lang w:eastAsia="ru-RU"/>
        </w:rPr>
        <w:t>не включенных в ГРОРО</w:t>
      </w:r>
    </w:p>
    <w:p w:rsidR="00E34FAB" w:rsidRPr="00D004CA" w:rsidRDefault="0023766F" w:rsidP="008B5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004CA">
        <w:rPr>
          <w:rFonts w:ascii="Times New Roman" w:hAnsi="Times New Roman" w:cs="Times New Roman"/>
          <w:b/>
          <w:sz w:val="28"/>
          <w:szCs w:val="28"/>
          <w:lang w:eastAsia="ru-RU"/>
        </w:rPr>
        <w:t>(установлен тариф на размещение отходов)</w:t>
      </w:r>
    </w:p>
    <w:p w:rsidR="002143F3" w:rsidRPr="008B50BB" w:rsidRDefault="002143F3" w:rsidP="00D452D6">
      <w:pPr>
        <w:pStyle w:val="a3"/>
        <w:rPr>
          <w:rFonts w:ascii="Times New Roman" w:hAnsi="Times New Roman" w:cs="Times New Roman"/>
          <w:sz w:val="14"/>
          <w:szCs w:val="28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567"/>
        <w:gridCol w:w="992"/>
        <w:gridCol w:w="553"/>
        <w:gridCol w:w="836"/>
        <w:gridCol w:w="652"/>
        <w:gridCol w:w="588"/>
        <w:gridCol w:w="9"/>
        <w:gridCol w:w="452"/>
        <w:gridCol w:w="595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850"/>
        <w:gridCol w:w="567"/>
        <w:gridCol w:w="567"/>
        <w:gridCol w:w="567"/>
        <w:gridCol w:w="851"/>
      </w:tblGrid>
      <w:tr w:rsidR="00D452D6" w:rsidRPr="008B50BB" w:rsidTr="00D004CA">
        <w:trPr>
          <w:trHeight w:val="1212"/>
        </w:trPr>
        <w:tc>
          <w:tcPr>
            <w:tcW w:w="284" w:type="dxa"/>
            <w:vMerge w:val="restart"/>
            <w:shd w:val="clear" w:color="000000" w:fill="FFFFFF"/>
            <w:hideMark/>
          </w:tcPr>
          <w:p w:rsidR="00D004CA" w:rsidRDefault="00D452D6" w:rsidP="00D004CA">
            <w:pPr>
              <w:spacing w:after="0" w:line="240" w:lineRule="auto"/>
              <w:ind w:left="-252" w:right="-104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№</w:t>
            </w:r>
          </w:p>
          <w:p w:rsidR="00D452D6" w:rsidRPr="008B50BB" w:rsidRDefault="00D452D6" w:rsidP="00D004CA">
            <w:pPr>
              <w:spacing w:after="0" w:line="240" w:lineRule="auto"/>
              <w:ind w:left="-252" w:right="-104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п/п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ind w:left="-107" w:right="-111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proofErr w:type="spellStart"/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Наимено</w:t>
            </w:r>
            <w:r w:rsidR="00D004CA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-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вание</w:t>
            </w:r>
            <w:proofErr w:type="spellEnd"/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 объекта размещения отходов</w:t>
            </w:r>
          </w:p>
        </w:tc>
        <w:tc>
          <w:tcPr>
            <w:tcW w:w="2112" w:type="dxa"/>
            <w:gridSpan w:val="3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2085" w:type="dxa"/>
            <w:gridSpan w:val="4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Данные о земельных участках, занятых под объектом</w:t>
            </w:r>
          </w:p>
        </w:tc>
        <w:tc>
          <w:tcPr>
            <w:tcW w:w="1614" w:type="dxa"/>
            <w:gridSpan w:val="3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Данные о количестве 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о</w:t>
            </w: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тходов, принимаемых для размещения (годовая мощность по данным натурных замеров, проведенных на объектах в 2020 году, согласно утвержденным производственным программам на 2020 год)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Данные </w:t>
            </w:r>
          </w:p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о количестве размещенных отходов </w:t>
            </w:r>
          </w:p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(по данным натурных замеров, проведенных на объектах 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в 2020 году, 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н</w:t>
            </w: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арастающим итогом, на 27.10.2020)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Данные о состоянии объекта</w:t>
            </w:r>
          </w:p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(о свободной мощности)</w:t>
            </w:r>
          </w:p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(по данным натурных замеров, проведенных на объектах 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в 2020 году, на 27.10.2020)</w:t>
            </w:r>
          </w:p>
        </w:tc>
        <w:tc>
          <w:tcPr>
            <w:tcW w:w="1560" w:type="dxa"/>
            <w:gridSpan w:val="3"/>
            <w:shd w:val="clear" w:color="000000" w:fill="FFFFFF"/>
            <w:hideMark/>
          </w:tcPr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Сведения из проектной документации 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(при наличии)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Заключение государственной экологической экспертизы проектной документации объекта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Сведения о согласованной в установленном порядке </w:t>
            </w:r>
          </w:p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санитарно-защитной зоне 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объекта</w:t>
            </w:r>
          </w:p>
        </w:tc>
        <w:tc>
          <w:tcPr>
            <w:tcW w:w="2552" w:type="dxa"/>
            <w:gridSpan w:val="4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Эксплуатирующая организация (на 23.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11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20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)</w:t>
            </w:r>
          </w:p>
        </w:tc>
      </w:tr>
      <w:tr w:rsidR="00A94F5D" w:rsidRPr="008B50BB" w:rsidTr="00D004CA">
        <w:trPr>
          <w:trHeight w:val="799"/>
        </w:trPr>
        <w:tc>
          <w:tcPr>
            <w:tcW w:w="284" w:type="dxa"/>
            <w:vMerge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004CA" w:rsidRDefault="00D004CA" w:rsidP="00D004CA">
            <w:pPr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м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униципальный район</w:t>
            </w:r>
          </w:p>
          <w:p w:rsidR="00D452D6" w:rsidRPr="008B50BB" w:rsidRDefault="00D452D6" w:rsidP="00D004CA">
            <w:pPr>
              <w:spacing w:after="0" w:line="240" w:lineRule="auto"/>
              <w:ind w:left="-109" w:right="-104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(городской округ), ближайший населенный пункт</w:t>
            </w: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D004CA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а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дрес местонахождения </w:t>
            </w:r>
          </w:p>
          <w:p w:rsidR="00D004CA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объекта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(при наличии)</w:t>
            </w:r>
          </w:p>
        </w:tc>
        <w:tc>
          <w:tcPr>
            <w:tcW w:w="553" w:type="dxa"/>
            <w:vMerge w:val="restart"/>
            <w:shd w:val="clear" w:color="000000" w:fill="FFFFFF"/>
            <w:hideMark/>
          </w:tcPr>
          <w:p w:rsidR="00D452D6" w:rsidRPr="008B50BB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г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еографические координаты</w:t>
            </w:r>
          </w:p>
        </w:tc>
        <w:tc>
          <w:tcPr>
            <w:tcW w:w="836" w:type="dxa"/>
            <w:vMerge w:val="restart"/>
            <w:shd w:val="clear" w:color="000000" w:fill="FFFFFF"/>
            <w:hideMark/>
          </w:tcPr>
          <w:p w:rsidR="00D452D6" w:rsidRPr="008B50BB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адастровые номера земельных участков</w:t>
            </w:r>
          </w:p>
        </w:tc>
        <w:tc>
          <w:tcPr>
            <w:tcW w:w="652" w:type="dxa"/>
            <w:vMerge w:val="restart"/>
            <w:shd w:val="clear" w:color="000000" w:fill="FFFFFF"/>
            <w:hideMark/>
          </w:tcPr>
          <w:p w:rsidR="00D004CA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атегория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 земель</w:t>
            </w:r>
          </w:p>
        </w:tc>
        <w:tc>
          <w:tcPr>
            <w:tcW w:w="588" w:type="dxa"/>
            <w:vMerge w:val="restart"/>
            <w:shd w:val="clear" w:color="000000" w:fill="FFFFFF"/>
            <w:hideMark/>
          </w:tcPr>
          <w:p w:rsidR="00D004CA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п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лощадь земельных участков, 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га</w:t>
            </w:r>
          </w:p>
        </w:tc>
        <w:tc>
          <w:tcPr>
            <w:tcW w:w="461" w:type="dxa"/>
            <w:gridSpan w:val="2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ind w:left="-46" w:right="-30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куб.</w:t>
            </w:r>
            <w:r w:rsidR="00D004CA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 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м</w:t>
            </w:r>
          </w:p>
        </w:tc>
        <w:tc>
          <w:tcPr>
            <w:tcW w:w="595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004CA" w:rsidP="00D004CA">
            <w:pPr>
              <w:spacing w:after="0" w:line="240" w:lineRule="auto"/>
              <w:ind w:left="-24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в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иды и классы опасности принимаемых для размещения отходов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куб.</w:t>
            </w:r>
            <w:r w:rsidR="00D004CA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 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м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куб.</w:t>
            </w:r>
            <w:r w:rsidR="00D004CA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 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м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п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рименяемые технологические решения (основные)</w:t>
            </w:r>
          </w:p>
        </w:tc>
        <w:tc>
          <w:tcPr>
            <w:tcW w:w="993" w:type="dxa"/>
            <w:gridSpan w:val="2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Проектная мощность (вместимость при отсутствии проекта)</w:t>
            </w:r>
          </w:p>
        </w:tc>
        <w:tc>
          <w:tcPr>
            <w:tcW w:w="567" w:type="dxa"/>
            <w:vMerge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раткое наименование организации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D452D6" w:rsidRPr="008B50BB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п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очтовый адрес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D004CA" w:rsidRDefault="00D004CA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р</w:t>
            </w:r>
            <w:r w:rsidR="00D452D6"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еквизиты лицензии на осуществление деятельности по сбору, транспортированию, обработке, утилизации, обезвреживанию, размещению отходов</w:t>
            </w:r>
          </w:p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I-IV класса опасности</w:t>
            </w:r>
          </w:p>
        </w:tc>
      </w:tr>
      <w:tr w:rsidR="00A94F5D" w:rsidRPr="008B50BB" w:rsidTr="00D004CA">
        <w:trPr>
          <w:trHeight w:val="701"/>
        </w:trPr>
        <w:tc>
          <w:tcPr>
            <w:tcW w:w="28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5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83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461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9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куб.</w:t>
            </w:r>
            <w:r w:rsidR="00D004CA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 xml:space="preserve"> </w:t>
            </w: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м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D452D6" w:rsidRPr="008B50BB" w:rsidRDefault="00D452D6" w:rsidP="00D004CA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452D6" w:rsidRPr="008B50BB" w:rsidRDefault="00D452D6" w:rsidP="00214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</w:tr>
      <w:tr w:rsidR="00A94F5D" w:rsidRPr="008B50BB" w:rsidTr="00D004CA">
        <w:trPr>
          <w:trHeight w:val="239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8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23766F" w:rsidRPr="008B50BB" w:rsidRDefault="0023766F" w:rsidP="00214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8B50BB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24</w:t>
            </w:r>
          </w:p>
        </w:tc>
      </w:tr>
      <w:tr w:rsidR="00A94F5D" w:rsidRPr="00D452D6" w:rsidTr="00D004CA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объект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Колыванский район,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р.п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. Колывань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Новосибирская область, Колыванский район, за пределами р. п. Колывань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55.332835 82.733467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54:10:028210:1343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2,577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13 695,34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2 261,10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26 987,00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15 382,59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28 707,00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16 363,00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50 000,00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Не предоставлено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Установленная санитарно-защитная зона отсутствует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«Полигон –К»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5424950277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633161, Новосибирская область,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р.п.Колывань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, Ленина, д. 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ствует</w:t>
            </w:r>
          </w:p>
        </w:tc>
      </w:tr>
      <w:tr w:rsidR="00A94F5D" w:rsidRPr="00D452D6" w:rsidTr="00D004CA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объект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Кыштовский район       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с. Кыштовка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Новосибирская область, р-н Кыштов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ский, примерно в 1400 м на северо-запад от здания по адресу с. Кыштовка, ул. Павлодарская, 5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56.569345 76.574770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54:16:140101:15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про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мышленности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2,25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32 289,82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5 331,05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отходы произ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водства и 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11 516,00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6 564,12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10 859,00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6 189,63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складирование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225 000,00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Не предоставлено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Установленная санитарно-защитная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зона отсутствует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ООО "УК "Союз"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5435111795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632080, Новоси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бирская область, Северный район, с. Северное, ул. Ленина,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ствует</w:t>
            </w:r>
          </w:p>
        </w:tc>
      </w:tr>
      <w:tr w:rsidR="00A94F5D" w:rsidRPr="00D452D6" w:rsidTr="00D004CA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объект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Ордынский район Вагайцевский с\с,           с.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Чернаково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Новосибирская область, Ордынский район, Вагайцевский с/с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54,391997 81,961261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54:20:020901:159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89 512,42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14 778,50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13 226,00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7 538,82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53 522,00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30 507,54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179 104,00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Санитарно-защитная зона объекта в соответствии с ФЗ № 342 от 03.08.2018 не установлена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 xml:space="preserve">Имеются сведения о выданном сан.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эпид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. заключении на проект СЗЗ Роспотребнадзора № 54.НС.01.000.Т.000690.05.16 от 30.05.2016.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 xml:space="preserve">Документы по СЗЗ в ООО </w:t>
            </w:r>
            <w:r w:rsidR="00A94F5D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УК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«Полигон» отсутствуют</w:t>
            </w:r>
            <w:r w:rsidR="00A94F5D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УК «Полигон»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5401328670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633261, Новосибирская область,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р.п.Ордынское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,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ул.Октябрьская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, д.93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23.11.2016 № (54)-2233-СТО (сбор отходов III класса опасности, сбор отходов IV класса опасности,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 xml:space="preserve">транспортирование отходов III класса опасности,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>транспортирование отходов IV класса опасности,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 xml:space="preserve">обработка отходов III класса опасности,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>обработка отходов IV класса опасности)</w:t>
            </w:r>
          </w:p>
        </w:tc>
      </w:tr>
      <w:tr w:rsidR="00A94F5D" w:rsidRPr="00D452D6" w:rsidTr="00D004CA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объект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Татарский район             г. Татарск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Новосибирская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обл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, г Татарск,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ул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Кирпичная, дом 1-В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55.251057 76.011410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54:37:010352:36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14,68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113 908,36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18 806,27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67 605,00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38 534,85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67 460,00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38 452,20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861 000,00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«Полигон»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5453177397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632122, Новосибирская область, Татарский район, г. Татарск, улица Линейная, 2-А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D0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Информация о лицензиях отсу</w:t>
            </w:r>
            <w:r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ствует</w:t>
            </w:r>
          </w:p>
        </w:tc>
      </w:tr>
      <w:tr w:rsidR="00A94F5D" w:rsidRPr="00D452D6" w:rsidTr="00F84796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объект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Каргатский район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>г. Каргат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Новосибирская область, Каргатский район,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 xml:space="preserve">г. Каргат. От г.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Каргата примерно в 2,5 км по направлению на восток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55.172752 80.348275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54:09:020112:162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2,04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128 701,82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21 248,67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отходы производства и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35 261,00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23 624,87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49 845,00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33 396,15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Установленная санитарно-защитная зона отсутствует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«Айсберг»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5410068499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630099, Новосибирская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 xml:space="preserve">область,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 xml:space="preserve">г. Новосибирск, ул.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Серебренниковская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, д. 37,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/>
              <w:t>1 этаж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 xml:space="preserve">24.10.2018 № (54)-6546-СТО (Сбор отходов III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класса опасности, Сбор отходов IV класса опасности,  Транспортирование отходов III класса опасности, Транспортирование отходов IV класса опасности, Обработка отходов III класса опасности, Обработка отходов IV класса опасности)</w:t>
            </w:r>
          </w:p>
        </w:tc>
      </w:tr>
      <w:tr w:rsidR="00A94F5D" w:rsidRPr="00D452D6" w:rsidTr="00F84796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bookmarkStart w:id="0" w:name="_GoBack" w:colFirst="0" w:colLast="24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объект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Северный район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 w:type="page"/>
              <w:t>с. Северное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Новосибирская область, Северный район,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 w:type="page"/>
              <w:t>на 4-ом км от с. Северное по левой стороне от дороги с. Северное – г. Куйбышев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56,316630 78,304417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54:21:023901:595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3,01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22 512,00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3 716,73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7 848,00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4 473,36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18 424,00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10 501,68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Установленная санитарно-защитная зона отсутствует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ПМК «Агролесомелиорация»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5435102078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632080, Новосибирская область, район Северный, с. Северное, ул. Октябрьская,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br w:type="page"/>
              <w:t>д. 122/1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23.11.2018 № (54)-6723-Т (транспортирование отходов II - III - IV классов опасности)</w:t>
            </w:r>
          </w:p>
        </w:tc>
      </w:tr>
      <w:tr w:rsidR="00A94F5D" w:rsidRPr="00D452D6" w:rsidTr="00F84796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Полигон ТКО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Тогучинский район    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р.п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. Горный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Новосибирская область, Тогучинский район, в 2,5 км северо-восточнее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р.п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. Горный (полигон ТБО)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55,128852 83,927134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54:24:021101:92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5,02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72 913,39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12 038,00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16 556,00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9 436,92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40 402,00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23 029,14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312 500,00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78 125,00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"Чистый город-2" (в ГРОРО - ООО «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ЭнергоРесурс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»)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5438320170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633453, Новосибирская область, г. Тогучин, ул. Бригадная, д. 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20.07.2016 № (54)- 768-СТ/П               (переоформлена на основании приказа №902 от 20.06.2017) (сбор, транспортирование, обработка отходов)</w:t>
            </w:r>
          </w:p>
        </w:tc>
      </w:tr>
      <w:tr w:rsidR="00A94F5D" w:rsidRPr="00D452D6" w:rsidTr="00F84796">
        <w:trPr>
          <w:trHeight w:val="23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Полигон захоронения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Искитимский район,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р.п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. Линево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Новосибирская область, Искитимский район, с/с Евсинский, в 2,7 км по направлению на восток от здания магазина д. 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Шадрино</w:t>
            </w:r>
            <w:proofErr w:type="spellEnd"/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54.461638 83.450380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54:07:047413:705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4,0111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35 202,91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5 812,00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отходы производства и потребления IV, V классов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41 716,00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27 949,72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48 490,00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32 488,30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900 000,00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"</w:t>
            </w:r>
            <w:proofErr w:type="spellStart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Эльжи</w:t>
            </w:r>
            <w:proofErr w:type="spellEnd"/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5424109321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633209, Новосибирская обл., г. Искитим, ул. Карьер </w:t>
            </w: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Цемзавода, д.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52D6" w:rsidRPr="00D452D6" w:rsidRDefault="00D452D6" w:rsidP="00F8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D452D6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Информация о лицензиях отсутствует</w:t>
            </w:r>
          </w:p>
        </w:tc>
      </w:tr>
      <w:bookmarkEnd w:id="0"/>
    </w:tbl>
    <w:p w:rsidR="00E34FAB" w:rsidRPr="00D004CA" w:rsidRDefault="00E34FAB" w:rsidP="002143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04CA" w:rsidRPr="00D004CA" w:rsidRDefault="00D004CA" w:rsidP="002143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43F3" w:rsidRPr="00D004CA" w:rsidRDefault="002143F3" w:rsidP="002143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43F3" w:rsidRPr="00D004CA" w:rsidRDefault="002143F3" w:rsidP="002143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004CA">
        <w:rPr>
          <w:rFonts w:ascii="Times New Roman" w:hAnsi="Times New Roman" w:cs="Times New Roman"/>
          <w:sz w:val="28"/>
          <w:szCs w:val="28"/>
        </w:rPr>
        <w:t>_________</w:t>
      </w:r>
    </w:p>
    <w:sectPr w:rsidR="002143F3" w:rsidRPr="00D004CA" w:rsidSect="00D004CA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08" w:rsidRDefault="009F3D08" w:rsidP="002143F3">
      <w:pPr>
        <w:spacing w:after="0" w:line="240" w:lineRule="auto"/>
      </w:pPr>
      <w:r>
        <w:separator/>
      </w:r>
    </w:p>
  </w:endnote>
  <w:endnote w:type="continuationSeparator" w:id="0">
    <w:p w:rsidR="009F3D08" w:rsidRDefault="009F3D08" w:rsidP="00214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F3" w:rsidRPr="002143F3" w:rsidRDefault="002143F3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:rsidR="002143F3" w:rsidRDefault="002143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08" w:rsidRDefault="009F3D08" w:rsidP="002143F3">
      <w:pPr>
        <w:spacing w:after="0" w:line="240" w:lineRule="auto"/>
      </w:pPr>
      <w:r>
        <w:separator/>
      </w:r>
    </w:p>
  </w:footnote>
  <w:footnote w:type="continuationSeparator" w:id="0">
    <w:p w:rsidR="009F3D08" w:rsidRDefault="009F3D08" w:rsidP="00214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333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04CA" w:rsidRPr="00D004CA" w:rsidRDefault="00D004CA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004C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004C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004C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47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004C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B"/>
    <w:rsid w:val="002143F3"/>
    <w:rsid w:val="0023766F"/>
    <w:rsid w:val="00380546"/>
    <w:rsid w:val="0062336B"/>
    <w:rsid w:val="00705076"/>
    <w:rsid w:val="007131BC"/>
    <w:rsid w:val="0075753C"/>
    <w:rsid w:val="008B50BB"/>
    <w:rsid w:val="008B7348"/>
    <w:rsid w:val="009548FE"/>
    <w:rsid w:val="009874CD"/>
    <w:rsid w:val="009F3D08"/>
    <w:rsid w:val="00A94F5D"/>
    <w:rsid w:val="00B329B1"/>
    <w:rsid w:val="00D004CA"/>
    <w:rsid w:val="00D452D6"/>
    <w:rsid w:val="00E17329"/>
    <w:rsid w:val="00E34FAB"/>
    <w:rsid w:val="00F55BCA"/>
    <w:rsid w:val="00F84796"/>
    <w:rsid w:val="00FB7390"/>
    <w:rsid w:val="00FD10E8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A769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14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F3"/>
  </w:style>
  <w:style w:type="paragraph" w:styleId="a6">
    <w:name w:val="footer"/>
    <w:basedOn w:val="a"/>
    <w:link w:val="a7"/>
    <w:uiPriority w:val="99"/>
    <w:unhideWhenUsed/>
    <w:rsid w:val="002143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7</cp:revision>
  <dcterms:created xsi:type="dcterms:W3CDTF">2021-03-08T10:22:00Z</dcterms:created>
  <dcterms:modified xsi:type="dcterms:W3CDTF">2021-05-19T04:43:00Z</dcterms:modified>
</cp:coreProperties>
</file>