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DA4" w:rsidRPr="00491F1A" w:rsidRDefault="00367A54" w:rsidP="00491F1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9C762E" w:rsidRPr="00491F1A" w:rsidRDefault="00A9513A" w:rsidP="00491F1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F1A">
        <w:rPr>
          <w:rFonts w:ascii="Times New Roman" w:hAnsi="Times New Roman" w:cs="Times New Roman"/>
          <w:sz w:val="28"/>
          <w:szCs w:val="28"/>
        </w:rPr>
        <w:t>Проектная документация после получения положительного заключения государственной экспертизы</w:t>
      </w:r>
      <w:r w:rsidR="0090238D" w:rsidRPr="00491F1A">
        <w:rPr>
          <w:rFonts w:ascii="Times New Roman" w:hAnsi="Times New Roman" w:cs="Times New Roman"/>
          <w:sz w:val="28"/>
          <w:szCs w:val="28"/>
        </w:rPr>
        <w:t>,</w:t>
      </w:r>
      <w:r w:rsidRPr="00491F1A">
        <w:rPr>
          <w:rFonts w:ascii="Times New Roman" w:hAnsi="Times New Roman" w:cs="Times New Roman"/>
          <w:sz w:val="28"/>
          <w:szCs w:val="28"/>
        </w:rPr>
        <w:t xml:space="preserve"> передается проектной организацией заказчику в полной комплектации (проект, смет</w:t>
      </w:r>
      <w:r w:rsidR="0090238D" w:rsidRPr="00491F1A">
        <w:rPr>
          <w:rFonts w:ascii="Times New Roman" w:hAnsi="Times New Roman" w:cs="Times New Roman"/>
          <w:sz w:val="28"/>
          <w:szCs w:val="28"/>
        </w:rPr>
        <w:t>ная документация</w:t>
      </w:r>
      <w:r w:rsidRPr="00491F1A">
        <w:rPr>
          <w:rFonts w:ascii="Times New Roman" w:hAnsi="Times New Roman" w:cs="Times New Roman"/>
          <w:sz w:val="28"/>
          <w:szCs w:val="28"/>
        </w:rPr>
        <w:t xml:space="preserve"> в формате </w:t>
      </w:r>
      <w:r w:rsidRPr="00491F1A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491F1A">
        <w:rPr>
          <w:rFonts w:ascii="Times New Roman" w:hAnsi="Times New Roman" w:cs="Times New Roman"/>
          <w:sz w:val="28"/>
          <w:szCs w:val="28"/>
        </w:rPr>
        <w:t xml:space="preserve"> и формате «Гранд-Смета»</w:t>
      </w:r>
      <w:r w:rsidR="00CC0DD1">
        <w:rPr>
          <w:rFonts w:ascii="Times New Roman" w:hAnsi="Times New Roman" w:cs="Times New Roman"/>
          <w:sz w:val="28"/>
          <w:szCs w:val="28"/>
        </w:rPr>
        <w:t xml:space="preserve"> </w:t>
      </w:r>
      <w:r w:rsidR="0090238D" w:rsidRPr="00491F1A">
        <w:rPr>
          <w:rFonts w:ascii="Times New Roman" w:hAnsi="Times New Roman" w:cs="Times New Roman"/>
          <w:sz w:val="28"/>
          <w:szCs w:val="28"/>
        </w:rPr>
        <w:t xml:space="preserve">необходима для проверки актов выполненных работ, проверки замены материалов или </w:t>
      </w:r>
      <w:r w:rsidR="00577590" w:rsidRPr="00491F1A">
        <w:rPr>
          <w:rFonts w:ascii="Times New Roman" w:hAnsi="Times New Roman" w:cs="Times New Roman"/>
          <w:sz w:val="28"/>
          <w:szCs w:val="28"/>
        </w:rPr>
        <w:t>оборудования,</w:t>
      </w:r>
      <w:r w:rsidR="0090238D" w:rsidRPr="00491F1A">
        <w:rPr>
          <w:rFonts w:ascii="Times New Roman" w:hAnsi="Times New Roman" w:cs="Times New Roman"/>
          <w:sz w:val="28"/>
          <w:szCs w:val="28"/>
        </w:rPr>
        <w:t xml:space="preserve"> а также замены работ)</w:t>
      </w:r>
      <w:r w:rsidRPr="00491F1A">
        <w:rPr>
          <w:rFonts w:ascii="Times New Roman" w:hAnsi="Times New Roman" w:cs="Times New Roman"/>
          <w:sz w:val="28"/>
          <w:szCs w:val="28"/>
        </w:rPr>
        <w:t>, конъюнктурный анализ</w:t>
      </w:r>
      <w:r w:rsidR="00577590" w:rsidRPr="00491F1A">
        <w:rPr>
          <w:rFonts w:ascii="Times New Roman" w:hAnsi="Times New Roman" w:cs="Times New Roman"/>
          <w:sz w:val="28"/>
          <w:szCs w:val="28"/>
        </w:rPr>
        <w:t xml:space="preserve"> (</w:t>
      </w:r>
      <w:r w:rsidR="00A7217A" w:rsidRPr="00491F1A">
        <w:rPr>
          <w:rFonts w:ascii="Times New Roman" w:hAnsi="Times New Roman" w:cs="Times New Roman"/>
          <w:sz w:val="28"/>
          <w:szCs w:val="28"/>
        </w:rPr>
        <w:t>необходим при разрешении споров относительно стоимости мат</w:t>
      </w:r>
      <w:r w:rsidR="009C762E" w:rsidRPr="00491F1A">
        <w:rPr>
          <w:rFonts w:ascii="Times New Roman" w:hAnsi="Times New Roman" w:cs="Times New Roman"/>
          <w:sz w:val="28"/>
          <w:szCs w:val="28"/>
        </w:rPr>
        <w:t>ериалов</w:t>
      </w:r>
      <w:r w:rsidR="00CC0DD1">
        <w:rPr>
          <w:rFonts w:ascii="Times New Roman" w:hAnsi="Times New Roman" w:cs="Times New Roman"/>
          <w:sz w:val="28"/>
          <w:szCs w:val="28"/>
        </w:rPr>
        <w:t>,</w:t>
      </w:r>
      <w:r w:rsidR="00A7217A" w:rsidRPr="00491F1A">
        <w:rPr>
          <w:rFonts w:ascii="Times New Roman" w:hAnsi="Times New Roman" w:cs="Times New Roman"/>
          <w:sz w:val="28"/>
          <w:szCs w:val="28"/>
        </w:rPr>
        <w:t xml:space="preserve"> </w:t>
      </w:r>
      <w:r w:rsidR="003A73B3" w:rsidRPr="00491F1A">
        <w:rPr>
          <w:rFonts w:ascii="Times New Roman" w:hAnsi="Times New Roman" w:cs="Times New Roman"/>
          <w:sz w:val="28"/>
          <w:szCs w:val="28"/>
        </w:rPr>
        <w:t xml:space="preserve">комплектации </w:t>
      </w:r>
      <w:r w:rsidR="00CB16B1" w:rsidRPr="00491F1A">
        <w:rPr>
          <w:rFonts w:ascii="Times New Roman" w:hAnsi="Times New Roman" w:cs="Times New Roman"/>
          <w:sz w:val="28"/>
          <w:szCs w:val="28"/>
        </w:rPr>
        <w:t>обор</w:t>
      </w:r>
      <w:r w:rsidR="00CC0DD1">
        <w:rPr>
          <w:rFonts w:ascii="Times New Roman" w:hAnsi="Times New Roman" w:cs="Times New Roman"/>
          <w:sz w:val="28"/>
          <w:szCs w:val="28"/>
        </w:rPr>
        <w:t xml:space="preserve">удования и </w:t>
      </w:r>
      <w:r w:rsidR="009C762E" w:rsidRPr="00491F1A">
        <w:rPr>
          <w:rFonts w:ascii="Times New Roman" w:hAnsi="Times New Roman" w:cs="Times New Roman"/>
          <w:sz w:val="28"/>
          <w:szCs w:val="28"/>
        </w:rPr>
        <w:t>затрат на перевозку и монтаж).</w:t>
      </w:r>
    </w:p>
    <w:p w:rsidR="003653F2" w:rsidRPr="00491F1A" w:rsidRDefault="008C05D4" w:rsidP="00491F1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F1A">
        <w:rPr>
          <w:rFonts w:ascii="Times New Roman" w:hAnsi="Times New Roman" w:cs="Times New Roman"/>
          <w:sz w:val="28"/>
          <w:szCs w:val="28"/>
        </w:rPr>
        <w:t xml:space="preserve">Формирование сметы контракта </w:t>
      </w:r>
      <w:r w:rsidR="003653F2" w:rsidRPr="00491F1A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10474E" w:rsidRPr="00491F1A">
        <w:rPr>
          <w:rFonts w:ascii="Times New Roman" w:hAnsi="Times New Roman" w:cs="Times New Roman"/>
          <w:sz w:val="28"/>
          <w:szCs w:val="28"/>
        </w:rPr>
        <w:t>согласно приказу Минстроя РФ 841/</w:t>
      </w:r>
      <w:proofErr w:type="spellStart"/>
      <w:r w:rsidR="0010474E" w:rsidRPr="00491F1A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10474E" w:rsidRPr="00491F1A">
        <w:rPr>
          <w:rFonts w:ascii="Times New Roman" w:hAnsi="Times New Roman" w:cs="Times New Roman"/>
          <w:sz w:val="28"/>
          <w:szCs w:val="28"/>
        </w:rPr>
        <w:t xml:space="preserve"> от 23.12.2019 г (ред. от 14.06.2022 г) пункт 33 (в) </w:t>
      </w:r>
      <w:r w:rsidR="003653F2" w:rsidRPr="00491F1A">
        <w:rPr>
          <w:rFonts w:ascii="Times New Roman" w:hAnsi="Times New Roman" w:cs="Times New Roman"/>
          <w:sz w:val="28"/>
          <w:szCs w:val="28"/>
        </w:rPr>
        <w:t>«</w:t>
      </w:r>
      <w:r w:rsidR="0010474E" w:rsidRPr="00491F1A">
        <w:rPr>
          <w:rFonts w:ascii="Times New Roman" w:hAnsi="Times New Roman" w:cs="Times New Roman"/>
          <w:sz w:val="28"/>
          <w:szCs w:val="28"/>
        </w:rPr>
        <w:t>единицы измерения конструктивных решений (элементов), комплексов (видов) работ, оборудования,</w:t>
      </w:r>
      <w:r w:rsidR="00181A75" w:rsidRPr="00491F1A">
        <w:rPr>
          <w:rFonts w:ascii="Times New Roman" w:hAnsi="Times New Roman" w:cs="Times New Roman"/>
          <w:sz w:val="28"/>
          <w:szCs w:val="28"/>
        </w:rPr>
        <w:t xml:space="preserve"> принимаются в соответствии с Общероссийским классификатором единиц измерения (ОКЕИ)</w:t>
      </w:r>
      <w:r w:rsidR="006550DF" w:rsidRPr="00491F1A">
        <w:rPr>
          <w:rFonts w:ascii="Times New Roman" w:hAnsi="Times New Roman" w:cs="Times New Roman"/>
          <w:sz w:val="28"/>
          <w:szCs w:val="28"/>
        </w:rPr>
        <w:t>:</w:t>
      </w:r>
      <w:r w:rsidR="003653F2" w:rsidRPr="00491F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3F2" w:rsidRPr="00491F1A" w:rsidRDefault="00181A75" w:rsidP="00491F1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F1A">
        <w:rPr>
          <w:rFonts w:ascii="Times New Roman" w:hAnsi="Times New Roman" w:cs="Times New Roman"/>
          <w:sz w:val="28"/>
          <w:szCs w:val="28"/>
        </w:rPr>
        <w:t xml:space="preserve"> </w:t>
      </w:r>
      <w:r w:rsidR="006550DF" w:rsidRPr="00491F1A">
        <w:rPr>
          <w:rFonts w:ascii="Times New Roman" w:hAnsi="Times New Roman" w:cs="Times New Roman"/>
          <w:sz w:val="28"/>
          <w:szCs w:val="28"/>
        </w:rPr>
        <w:t>Единицы измерения в ОКЕИ разбиты на семь групп:</w:t>
      </w:r>
    </w:p>
    <w:p w:rsidR="003653F2" w:rsidRPr="00491F1A" w:rsidRDefault="003653F2" w:rsidP="00491F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F1A">
        <w:rPr>
          <w:rFonts w:ascii="Times New Roman" w:hAnsi="Times New Roman" w:cs="Times New Roman"/>
          <w:sz w:val="28"/>
          <w:szCs w:val="28"/>
        </w:rPr>
        <w:t>-</w:t>
      </w:r>
      <w:r w:rsidR="00DA0FAF" w:rsidRPr="00491F1A">
        <w:rPr>
          <w:rFonts w:ascii="Times New Roman" w:hAnsi="Times New Roman" w:cs="Times New Roman"/>
          <w:sz w:val="28"/>
          <w:szCs w:val="28"/>
        </w:rPr>
        <w:t xml:space="preserve"> длина</w:t>
      </w:r>
      <w:r w:rsidR="006550DF" w:rsidRPr="00491F1A">
        <w:rPr>
          <w:rFonts w:ascii="Times New Roman" w:hAnsi="Times New Roman" w:cs="Times New Roman"/>
          <w:sz w:val="28"/>
          <w:szCs w:val="28"/>
        </w:rPr>
        <w:t>; площад</w:t>
      </w:r>
      <w:r w:rsidR="00DA0FAF" w:rsidRPr="00491F1A">
        <w:rPr>
          <w:rFonts w:ascii="Times New Roman" w:hAnsi="Times New Roman" w:cs="Times New Roman"/>
          <w:sz w:val="28"/>
          <w:szCs w:val="28"/>
        </w:rPr>
        <w:t>ь</w:t>
      </w:r>
      <w:r w:rsidR="006550DF" w:rsidRPr="00491F1A">
        <w:rPr>
          <w:rFonts w:ascii="Times New Roman" w:hAnsi="Times New Roman" w:cs="Times New Roman"/>
          <w:sz w:val="28"/>
          <w:szCs w:val="28"/>
        </w:rPr>
        <w:t xml:space="preserve">; </w:t>
      </w:r>
      <w:r w:rsidR="00DA0FAF" w:rsidRPr="00491F1A">
        <w:rPr>
          <w:rFonts w:ascii="Times New Roman" w:hAnsi="Times New Roman" w:cs="Times New Roman"/>
          <w:sz w:val="28"/>
          <w:szCs w:val="28"/>
        </w:rPr>
        <w:t>объем</w:t>
      </w:r>
      <w:r w:rsidR="006550DF" w:rsidRPr="00491F1A">
        <w:rPr>
          <w:rFonts w:ascii="Times New Roman" w:hAnsi="Times New Roman" w:cs="Times New Roman"/>
          <w:sz w:val="28"/>
          <w:szCs w:val="28"/>
        </w:rPr>
        <w:t xml:space="preserve">; </w:t>
      </w:r>
      <w:r w:rsidR="00DA0FAF" w:rsidRPr="00491F1A">
        <w:rPr>
          <w:rFonts w:ascii="Times New Roman" w:hAnsi="Times New Roman" w:cs="Times New Roman"/>
          <w:sz w:val="28"/>
          <w:szCs w:val="28"/>
        </w:rPr>
        <w:t>масса</w:t>
      </w:r>
      <w:r w:rsidR="006550DF" w:rsidRPr="00491F1A">
        <w:rPr>
          <w:rFonts w:ascii="Times New Roman" w:hAnsi="Times New Roman" w:cs="Times New Roman"/>
          <w:sz w:val="28"/>
          <w:szCs w:val="28"/>
        </w:rPr>
        <w:t>;</w:t>
      </w:r>
      <w:r w:rsidR="008D4A1A" w:rsidRPr="00491F1A">
        <w:rPr>
          <w:rFonts w:ascii="Times New Roman" w:hAnsi="Times New Roman" w:cs="Times New Roman"/>
          <w:sz w:val="28"/>
          <w:szCs w:val="28"/>
        </w:rPr>
        <w:t xml:space="preserve"> </w:t>
      </w:r>
      <w:r w:rsidR="00322360" w:rsidRPr="00491F1A">
        <w:rPr>
          <w:rFonts w:ascii="Times New Roman" w:hAnsi="Times New Roman" w:cs="Times New Roman"/>
          <w:sz w:val="28"/>
          <w:szCs w:val="28"/>
        </w:rPr>
        <w:t>технические единицы</w:t>
      </w:r>
      <w:r w:rsidR="00DA0FAF" w:rsidRPr="00491F1A">
        <w:rPr>
          <w:rFonts w:ascii="Times New Roman" w:hAnsi="Times New Roman" w:cs="Times New Roman"/>
          <w:sz w:val="28"/>
          <w:szCs w:val="28"/>
        </w:rPr>
        <w:t xml:space="preserve"> (Ватт, киловатт)</w:t>
      </w:r>
      <w:r w:rsidR="00322360" w:rsidRPr="00491F1A">
        <w:rPr>
          <w:rFonts w:ascii="Times New Roman" w:hAnsi="Times New Roman" w:cs="Times New Roman"/>
          <w:sz w:val="28"/>
          <w:szCs w:val="28"/>
        </w:rPr>
        <w:t xml:space="preserve">; </w:t>
      </w:r>
      <w:r w:rsidRPr="00491F1A">
        <w:rPr>
          <w:rFonts w:ascii="Times New Roman" w:hAnsi="Times New Roman" w:cs="Times New Roman"/>
          <w:sz w:val="28"/>
          <w:szCs w:val="28"/>
        </w:rPr>
        <w:t>время</w:t>
      </w:r>
      <w:r w:rsidR="00322360" w:rsidRPr="00491F1A">
        <w:rPr>
          <w:rFonts w:ascii="Times New Roman" w:hAnsi="Times New Roman" w:cs="Times New Roman"/>
          <w:sz w:val="28"/>
          <w:szCs w:val="28"/>
        </w:rPr>
        <w:t xml:space="preserve">; </w:t>
      </w:r>
      <w:r w:rsidRPr="00491F1A">
        <w:rPr>
          <w:rFonts w:ascii="Times New Roman" w:hAnsi="Times New Roman" w:cs="Times New Roman"/>
          <w:sz w:val="28"/>
          <w:szCs w:val="28"/>
        </w:rPr>
        <w:t xml:space="preserve">экономические единицы; </w:t>
      </w:r>
    </w:p>
    <w:p w:rsidR="0010474E" w:rsidRPr="00491F1A" w:rsidRDefault="003653F2" w:rsidP="00491F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F1A">
        <w:rPr>
          <w:rFonts w:ascii="Times New Roman" w:hAnsi="Times New Roman" w:cs="Times New Roman"/>
          <w:sz w:val="28"/>
          <w:szCs w:val="28"/>
        </w:rPr>
        <w:t>- «комплексы» как единица измерения не применяются.</w:t>
      </w:r>
      <w:r w:rsidR="00322360" w:rsidRPr="00491F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AC0" w:rsidRDefault="00BF76DA" w:rsidP="00491F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F1A">
        <w:rPr>
          <w:rFonts w:ascii="Times New Roman" w:hAnsi="Times New Roman" w:cs="Times New Roman"/>
          <w:sz w:val="28"/>
          <w:szCs w:val="28"/>
        </w:rPr>
        <w:t>Детализация (группировка) работ и затрат выполняется с учетом объемно-планировочных и конструктивных особенностей объекта таким образом, чтобы в отдельные позиции были сформированы технологически законченные элементы объекта</w:t>
      </w:r>
      <w:r w:rsidR="00825A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403F" w:rsidRPr="00491F1A" w:rsidRDefault="009A375D" w:rsidP="00491F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F1A">
        <w:rPr>
          <w:rFonts w:ascii="Times New Roman" w:hAnsi="Times New Roman" w:cs="Times New Roman"/>
          <w:sz w:val="28"/>
          <w:szCs w:val="28"/>
        </w:rPr>
        <w:t>Расчет</w:t>
      </w:r>
      <w:r w:rsidR="003F403F" w:rsidRPr="00491F1A">
        <w:rPr>
          <w:rFonts w:ascii="Times New Roman" w:hAnsi="Times New Roman" w:cs="Times New Roman"/>
          <w:sz w:val="28"/>
          <w:szCs w:val="28"/>
        </w:rPr>
        <w:t xml:space="preserve"> </w:t>
      </w:r>
      <w:r w:rsidR="008C05D4" w:rsidRPr="00491F1A">
        <w:rPr>
          <w:rFonts w:ascii="Times New Roman" w:hAnsi="Times New Roman" w:cs="Times New Roman"/>
          <w:sz w:val="28"/>
          <w:szCs w:val="28"/>
        </w:rPr>
        <w:t>НМЦК (начальной максимальной цены контракта)</w:t>
      </w:r>
      <w:r w:rsidRPr="00491F1A">
        <w:rPr>
          <w:rFonts w:ascii="Times New Roman" w:hAnsi="Times New Roman" w:cs="Times New Roman"/>
          <w:sz w:val="28"/>
          <w:szCs w:val="28"/>
        </w:rPr>
        <w:t xml:space="preserve"> или определение суммы финансирования</w:t>
      </w:r>
      <w:r w:rsidR="003724DF" w:rsidRPr="00491F1A">
        <w:rPr>
          <w:rFonts w:ascii="Times New Roman" w:hAnsi="Times New Roman" w:cs="Times New Roman"/>
          <w:sz w:val="28"/>
          <w:szCs w:val="28"/>
        </w:rPr>
        <w:t xml:space="preserve"> объекта строительства осуществляется</w:t>
      </w:r>
      <w:r w:rsidRPr="00491F1A">
        <w:rPr>
          <w:rFonts w:ascii="Times New Roman" w:hAnsi="Times New Roman" w:cs="Times New Roman"/>
          <w:sz w:val="28"/>
          <w:szCs w:val="28"/>
        </w:rPr>
        <w:t xml:space="preserve"> с применением фактического и прогнозного индекс</w:t>
      </w:r>
      <w:r w:rsidR="00BD1A56" w:rsidRPr="00491F1A">
        <w:rPr>
          <w:rFonts w:ascii="Times New Roman" w:hAnsi="Times New Roman" w:cs="Times New Roman"/>
          <w:sz w:val="28"/>
          <w:szCs w:val="28"/>
        </w:rPr>
        <w:t>ов</w:t>
      </w:r>
      <w:r w:rsidRPr="00491F1A">
        <w:rPr>
          <w:rFonts w:ascii="Times New Roman" w:hAnsi="Times New Roman" w:cs="Times New Roman"/>
          <w:sz w:val="28"/>
          <w:szCs w:val="28"/>
        </w:rPr>
        <w:t xml:space="preserve"> инфляции</w:t>
      </w:r>
      <w:r w:rsidR="003724DF" w:rsidRPr="00491F1A">
        <w:rPr>
          <w:rFonts w:ascii="Times New Roman" w:hAnsi="Times New Roman" w:cs="Times New Roman"/>
          <w:sz w:val="28"/>
          <w:szCs w:val="28"/>
        </w:rPr>
        <w:t>,</w:t>
      </w:r>
      <w:r w:rsidRPr="00491F1A">
        <w:rPr>
          <w:rFonts w:ascii="Times New Roman" w:hAnsi="Times New Roman" w:cs="Times New Roman"/>
          <w:sz w:val="28"/>
          <w:szCs w:val="28"/>
        </w:rPr>
        <w:t xml:space="preserve"> </w:t>
      </w:r>
      <w:r w:rsidR="003724DF" w:rsidRPr="00491F1A">
        <w:rPr>
          <w:rFonts w:ascii="Times New Roman" w:hAnsi="Times New Roman" w:cs="Times New Roman"/>
          <w:sz w:val="28"/>
          <w:szCs w:val="28"/>
        </w:rPr>
        <w:t>публикуемые</w:t>
      </w:r>
      <w:r w:rsidR="008D2239" w:rsidRPr="00491F1A">
        <w:rPr>
          <w:rFonts w:ascii="Times New Roman" w:hAnsi="Times New Roman" w:cs="Times New Roman"/>
          <w:sz w:val="28"/>
          <w:szCs w:val="28"/>
        </w:rPr>
        <w:t xml:space="preserve"> </w:t>
      </w:r>
      <w:r w:rsidR="003724DF" w:rsidRPr="00491F1A">
        <w:rPr>
          <w:rFonts w:ascii="Times New Roman" w:hAnsi="Times New Roman" w:cs="Times New Roman"/>
          <w:sz w:val="28"/>
          <w:szCs w:val="28"/>
        </w:rPr>
        <w:t>Федеральной службой государственной статистики</w:t>
      </w:r>
      <w:r w:rsidR="004B595B" w:rsidRPr="00491F1A">
        <w:rPr>
          <w:rFonts w:ascii="Times New Roman" w:hAnsi="Times New Roman" w:cs="Times New Roman"/>
          <w:sz w:val="28"/>
          <w:szCs w:val="28"/>
        </w:rPr>
        <w:t xml:space="preserve"> и </w:t>
      </w:r>
      <w:r w:rsidR="003724DF" w:rsidRPr="00491F1A">
        <w:rPr>
          <w:rFonts w:ascii="Times New Roman" w:hAnsi="Times New Roman" w:cs="Times New Roman"/>
          <w:sz w:val="28"/>
          <w:szCs w:val="28"/>
        </w:rPr>
        <w:t>Министерством экономического развития РФ</w:t>
      </w:r>
      <w:r w:rsidR="00BD1A56" w:rsidRPr="00491F1A">
        <w:rPr>
          <w:rFonts w:ascii="Times New Roman" w:hAnsi="Times New Roman" w:cs="Times New Roman"/>
          <w:sz w:val="28"/>
          <w:szCs w:val="28"/>
        </w:rPr>
        <w:t>. Пример расчета опубликован</w:t>
      </w:r>
      <w:r w:rsidR="00F91C57" w:rsidRPr="00491F1A">
        <w:rPr>
          <w:rFonts w:ascii="Times New Roman" w:hAnsi="Times New Roman" w:cs="Times New Roman"/>
          <w:sz w:val="28"/>
          <w:szCs w:val="28"/>
        </w:rPr>
        <w:t xml:space="preserve"> в письме</w:t>
      </w:r>
      <w:r w:rsidR="005D2DEF">
        <w:rPr>
          <w:rFonts w:ascii="Times New Roman" w:hAnsi="Times New Roman" w:cs="Times New Roman"/>
          <w:sz w:val="28"/>
          <w:szCs w:val="28"/>
        </w:rPr>
        <w:t xml:space="preserve"> Минстроя №8323-ОГ/09 от 18 марта 2020 г и</w:t>
      </w:r>
      <w:r w:rsidR="00F91C57" w:rsidRPr="00491F1A">
        <w:rPr>
          <w:rFonts w:ascii="Times New Roman" w:hAnsi="Times New Roman" w:cs="Times New Roman"/>
          <w:sz w:val="28"/>
          <w:szCs w:val="28"/>
        </w:rPr>
        <w:t xml:space="preserve"> в</w:t>
      </w:r>
      <w:r w:rsidR="00BD1A56" w:rsidRPr="00491F1A">
        <w:rPr>
          <w:rFonts w:ascii="Times New Roman" w:hAnsi="Times New Roman" w:cs="Times New Roman"/>
          <w:sz w:val="28"/>
          <w:szCs w:val="28"/>
        </w:rPr>
        <w:t xml:space="preserve"> книге </w:t>
      </w:r>
      <w:r w:rsidR="005D2DEF">
        <w:rPr>
          <w:rFonts w:ascii="Times New Roman" w:hAnsi="Times New Roman" w:cs="Times New Roman"/>
          <w:sz w:val="28"/>
          <w:szCs w:val="28"/>
        </w:rPr>
        <w:t xml:space="preserve">эксперта университета Минстроя </w:t>
      </w:r>
      <w:r w:rsidR="00BD1A56" w:rsidRPr="00491F1A">
        <w:rPr>
          <w:rFonts w:ascii="Times New Roman" w:hAnsi="Times New Roman" w:cs="Times New Roman"/>
          <w:sz w:val="28"/>
          <w:szCs w:val="28"/>
        </w:rPr>
        <w:t xml:space="preserve">Паниной Ирины Алексеевны </w:t>
      </w:r>
      <w:r w:rsidR="004A325D" w:rsidRPr="00491F1A">
        <w:rPr>
          <w:rFonts w:ascii="Times New Roman" w:hAnsi="Times New Roman" w:cs="Times New Roman"/>
          <w:sz w:val="28"/>
          <w:szCs w:val="28"/>
        </w:rPr>
        <w:t>«НМЦК для чайников»</w:t>
      </w:r>
      <w:r w:rsidR="00BD1A56" w:rsidRPr="00491F1A">
        <w:rPr>
          <w:rFonts w:ascii="Times New Roman" w:hAnsi="Times New Roman" w:cs="Times New Roman"/>
          <w:sz w:val="28"/>
          <w:szCs w:val="28"/>
        </w:rPr>
        <w:t>.</w:t>
      </w:r>
      <w:r w:rsidR="006028E2" w:rsidRPr="00491F1A">
        <w:rPr>
          <w:rFonts w:ascii="Times New Roman" w:hAnsi="Times New Roman" w:cs="Times New Roman"/>
          <w:sz w:val="28"/>
          <w:szCs w:val="28"/>
        </w:rPr>
        <w:t xml:space="preserve"> </w:t>
      </w:r>
      <w:r w:rsidR="008B3BF4" w:rsidRPr="00491F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3D7" w:rsidRPr="00491F1A" w:rsidRDefault="00EE5B9D" w:rsidP="00491F1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F1A">
        <w:rPr>
          <w:rFonts w:ascii="Times New Roman" w:hAnsi="Times New Roman" w:cs="Times New Roman"/>
          <w:sz w:val="28"/>
          <w:szCs w:val="28"/>
        </w:rPr>
        <w:lastRenderedPageBreak/>
        <w:t>Согласно приказа 841/</w:t>
      </w:r>
      <w:proofErr w:type="spellStart"/>
      <w:r w:rsidRPr="00491F1A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491F1A">
        <w:rPr>
          <w:rFonts w:ascii="Times New Roman" w:hAnsi="Times New Roman" w:cs="Times New Roman"/>
          <w:sz w:val="28"/>
          <w:szCs w:val="28"/>
        </w:rPr>
        <w:t xml:space="preserve"> приложение 2 пункт 9 «В случае внесения изменений в проектную документацию, влекущих изменение объемов работ, общая стоимость таких работ, определяется исходя из установленной в смете контракта цены единицы измерения данного элемента»</w:t>
      </w:r>
      <w:r w:rsidR="00BD6891" w:rsidRPr="00491F1A">
        <w:rPr>
          <w:rFonts w:ascii="Times New Roman" w:hAnsi="Times New Roman" w:cs="Times New Roman"/>
          <w:sz w:val="28"/>
          <w:szCs w:val="28"/>
        </w:rPr>
        <w:t>.</w:t>
      </w:r>
    </w:p>
    <w:p w:rsidR="00BD6891" w:rsidRPr="00491F1A" w:rsidRDefault="00C425A9" w:rsidP="00491F1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F1A">
        <w:rPr>
          <w:rFonts w:ascii="Times New Roman" w:hAnsi="Times New Roman" w:cs="Times New Roman"/>
          <w:sz w:val="28"/>
          <w:szCs w:val="28"/>
        </w:rPr>
        <w:t>п. 10.1</w:t>
      </w:r>
      <w:r w:rsidR="00E02CDF" w:rsidRPr="00491F1A">
        <w:rPr>
          <w:rFonts w:ascii="Times New Roman" w:hAnsi="Times New Roman" w:cs="Times New Roman"/>
          <w:sz w:val="28"/>
          <w:szCs w:val="28"/>
        </w:rPr>
        <w:t xml:space="preserve"> в</w:t>
      </w:r>
      <w:r w:rsidRPr="00491F1A">
        <w:rPr>
          <w:rFonts w:ascii="Times New Roman" w:hAnsi="Times New Roman" w:cs="Times New Roman"/>
          <w:sz w:val="28"/>
          <w:szCs w:val="28"/>
        </w:rPr>
        <w:t xml:space="preserve"> случае внесения изменений в проектную документацию в связи заменой материалов и оборудования на аналоги без изменения их объема, цена таких работ и (или) затрат определяется с учетом стоимостных показателей строительных ресурсов, полученных по результатам конъюнктурного анализа.</w:t>
      </w:r>
      <w:r w:rsidR="00BE5680" w:rsidRPr="00491F1A">
        <w:rPr>
          <w:rFonts w:ascii="Times New Roman" w:hAnsi="Times New Roman" w:cs="Times New Roman"/>
          <w:sz w:val="28"/>
          <w:szCs w:val="28"/>
        </w:rPr>
        <w:t xml:space="preserve"> Также согласно </w:t>
      </w:r>
      <w:r w:rsidR="00545CFD" w:rsidRPr="00491F1A">
        <w:rPr>
          <w:rFonts w:ascii="Times New Roman" w:hAnsi="Times New Roman" w:cs="Times New Roman"/>
          <w:sz w:val="28"/>
          <w:szCs w:val="28"/>
        </w:rPr>
        <w:t>Приказу Минстроя РФ,</w:t>
      </w:r>
      <w:r w:rsidR="00BE5680" w:rsidRPr="00491F1A">
        <w:rPr>
          <w:rFonts w:ascii="Times New Roman" w:hAnsi="Times New Roman" w:cs="Times New Roman"/>
          <w:sz w:val="28"/>
          <w:szCs w:val="28"/>
        </w:rPr>
        <w:t xml:space="preserve"> </w:t>
      </w:r>
      <w:r w:rsidR="00572E0C">
        <w:rPr>
          <w:rFonts w:ascii="Times New Roman" w:hAnsi="Times New Roman" w:cs="Times New Roman"/>
          <w:sz w:val="28"/>
          <w:szCs w:val="28"/>
        </w:rPr>
        <w:t xml:space="preserve">421/ </w:t>
      </w:r>
      <w:proofErr w:type="spellStart"/>
      <w:r w:rsidR="00572E0C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572E0C">
        <w:rPr>
          <w:rFonts w:ascii="Times New Roman" w:hAnsi="Times New Roman" w:cs="Times New Roman"/>
          <w:sz w:val="28"/>
          <w:szCs w:val="28"/>
        </w:rPr>
        <w:t xml:space="preserve"> </w:t>
      </w:r>
      <w:r w:rsidR="00BE5680" w:rsidRPr="00491F1A">
        <w:rPr>
          <w:rFonts w:ascii="Times New Roman" w:hAnsi="Times New Roman" w:cs="Times New Roman"/>
          <w:sz w:val="28"/>
          <w:szCs w:val="28"/>
        </w:rPr>
        <w:t xml:space="preserve">п. 187 в случае, если оборудование </w:t>
      </w:r>
      <w:r w:rsidR="00935A21">
        <w:rPr>
          <w:rFonts w:ascii="Times New Roman" w:hAnsi="Times New Roman" w:cs="Times New Roman"/>
          <w:sz w:val="28"/>
          <w:szCs w:val="28"/>
        </w:rPr>
        <w:t xml:space="preserve">уже </w:t>
      </w:r>
      <w:r w:rsidR="00BE5680" w:rsidRPr="00491F1A">
        <w:rPr>
          <w:rFonts w:ascii="Times New Roman" w:hAnsi="Times New Roman" w:cs="Times New Roman"/>
          <w:sz w:val="28"/>
          <w:szCs w:val="28"/>
        </w:rPr>
        <w:t>приобретено, то стоимость такого оборудования учитывается в сметной документации по цене его приобретения</w:t>
      </w:r>
      <w:r w:rsidR="00935A21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935A21" w:rsidRPr="00935A21">
        <w:rPr>
          <w:rFonts w:ascii="Times New Roman" w:hAnsi="Times New Roman" w:cs="Times New Roman"/>
          <w:sz w:val="28"/>
          <w:szCs w:val="28"/>
        </w:rPr>
        <w:t>договор</w:t>
      </w:r>
      <w:r w:rsidR="00935A21">
        <w:rPr>
          <w:rFonts w:ascii="Times New Roman" w:hAnsi="Times New Roman" w:cs="Times New Roman"/>
          <w:sz w:val="28"/>
          <w:szCs w:val="28"/>
        </w:rPr>
        <w:t>а</w:t>
      </w:r>
      <w:r w:rsidR="00935A21" w:rsidRPr="00935A21">
        <w:rPr>
          <w:rFonts w:ascii="Times New Roman" w:hAnsi="Times New Roman" w:cs="Times New Roman"/>
          <w:sz w:val="28"/>
          <w:szCs w:val="28"/>
        </w:rPr>
        <w:t xml:space="preserve"> купли-продажи</w:t>
      </w:r>
      <w:r w:rsidR="00BE5680" w:rsidRPr="00491F1A">
        <w:rPr>
          <w:rFonts w:ascii="Times New Roman" w:hAnsi="Times New Roman" w:cs="Times New Roman"/>
          <w:sz w:val="28"/>
          <w:szCs w:val="28"/>
        </w:rPr>
        <w:t>.</w:t>
      </w:r>
    </w:p>
    <w:p w:rsidR="00AD3BF3" w:rsidRPr="00491F1A" w:rsidRDefault="00EF15B9" w:rsidP="00491F1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F1A">
        <w:rPr>
          <w:rFonts w:ascii="Times New Roman" w:hAnsi="Times New Roman" w:cs="Times New Roman"/>
          <w:sz w:val="28"/>
          <w:szCs w:val="28"/>
        </w:rPr>
        <w:t>Согласно приказу Минстроя №841/</w:t>
      </w:r>
      <w:proofErr w:type="spellStart"/>
      <w:r w:rsidRPr="00491F1A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491F1A">
        <w:rPr>
          <w:rFonts w:ascii="Times New Roman" w:hAnsi="Times New Roman" w:cs="Times New Roman"/>
          <w:sz w:val="28"/>
          <w:szCs w:val="28"/>
        </w:rPr>
        <w:t xml:space="preserve"> приложение 2 п. 7 Смета контракта является основанием для формирования первичных учетных документов, предусмотренных законодательством Российской Федерации, в том числе для расчетов между заказчиком и подрядчиком за выполненные работы и при проверке выполненных работ контролирующими органами.</w:t>
      </w:r>
      <w:r w:rsidR="0046773E" w:rsidRPr="00491F1A">
        <w:rPr>
          <w:rFonts w:ascii="Times New Roman" w:hAnsi="Times New Roman" w:cs="Times New Roman"/>
          <w:sz w:val="28"/>
          <w:szCs w:val="28"/>
        </w:rPr>
        <w:t xml:space="preserve"> Так же согласно Градостроительному кодексу РФ статья 8.3. сметные нормативы и сметные цены строительных ресурсов, использованные при определении сметной стоимости строительства, не подлежат применению при исполнении указанных контрактов или договоров.</w:t>
      </w:r>
      <w:r w:rsidR="00097B07" w:rsidRPr="00491F1A">
        <w:rPr>
          <w:rFonts w:ascii="Times New Roman" w:hAnsi="Times New Roman" w:cs="Times New Roman"/>
          <w:sz w:val="28"/>
          <w:szCs w:val="28"/>
        </w:rPr>
        <w:t xml:space="preserve"> Из выше сказанного </w:t>
      </w:r>
      <w:r w:rsidR="0014399A" w:rsidRPr="00491F1A">
        <w:rPr>
          <w:rFonts w:ascii="Times New Roman" w:hAnsi="Times New Roman" w:cs="Times New Roman"/>
          <w:sz w:val="28"/>
          <w:szCs w:val="28"/>
        </w:rPr>
        <w:t xml:space="preserve">следует, что </w:t>
      </w:r>
      <w:r w:rsidR="005A7810" w:rsidRPr="00491F1A">
        <w:rPr>
          <w:rFonts w:ascii="Times New Roman" w:hAnsi="Times New Roman" w:cs="Times New Roman"/>
          <w:sz w:val="28"/>
          <w:szCs w:val="28"/>
        </w:rPr>
        <w:t>унифицированная форма КС-2 является не обязательной к применению</w:t>
      </w:r>
      <w:r w:rsidR="00BD65B2" w:rsidRPr="00491F1A">
        <w:rPr>
          <w:rFonts w:ascii="Times New Roman" w:hAnsi="Times New Roman" w:cs="Times New Roman"/>
          <w:sz w:val="28"/>
          <w:szCs w:val="28"/>
        </w:rPr>
        <w:t>, именно форма документа, т.е. графа 4 «номер единичной расценки» исключается, «наименования работ» учитываются, только из сметы контракта, а не из локально-сметного расчета.</w:t>
      </w:r>
      <w:r w:rsidR="009D4E3B" w:rsidRPr="00491F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FAF" w:rsidRPr="00491F1A" w:rsidRDefault="00A61FAF" w:rsidP="00491F1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F1A">
        <w:rPr>
          <w:rFonts w:ascii="Times New Roman" w:hAnsi="Times New Roman" w:cs="Times New Roman"/>
          <w:sz w:val="28"/>
          <w:szCs w:val="28"/>
        </w:rPr>
        <w:t>Нарушения при закрытии актов выполненных работ:</w:t>
      </w:r>
    </w:p>
    <w:p w:rsidR="00A61FAF" w:rsidRPr="00491F1A" w:rsidRDefault="00A61FAF" w:rsidP="00491F1A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91F1A">
        <w:rPr>
          <w:rFonts w:ascii="Times New Roman" w:hAnsi="Times New Roman" w:cs="Times New Roman"/>
          <w:sz w:val="28"/>
          <w:szCs w:val="28"/>
        </w:rPr>
        <w:t>- отсутствие обоснования непредвиденных работ;</w:t>
      </w:r>
    </w:p>
    <w:p w:rsidR="00A61FAF" w:rsidRPr="00491F1A" w:rsidRDefault="00A61FAF" w:rsidP="00491F1A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91F1A">
        <w:rPr>
          <w:rFonts w:ascii="Times New Roman" w:hAnsi="Times New Roman" w:cs="Times New Roman"/>
          <w:sz w:val="28"/>
          <w:szCs w:val="28"/>
        </w:rPr>
        <w:t>- необоснованное закрытие в актах временных зданий и сооружений;</w:t>
      </w:r>
    </w:p>
    <w:p w:rsidR="00A61FAF" w:rsidRPr="00491F1A" w:rsidRDefault="00A61FAF" w:rsidP="00491F1A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91F1A">
        <w:rPr>
          <w:rFonts w:ascii="Times New Roman" w:hAnsi="Times New Roman" w:cs="Times New Roman"/>
          <w:sz w:val="28"/>
          <w:szCs w:val="28"/>
        </w:rPr>
        <w:t>- несогласованные дополнительные объемы СМР;</w:t>
      </w:r>
    </w:p>
    <w:p w:rsidR="00A61FAF" w:rsidRPr="00491F1A" w:rsidRDefault="0060209D" w:rsidP="00491F1A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91F1A">
        <w:rPr>
          <w:rFonts w:ascii="Times New Roman" w:hAnsi="Times New Roman" w:cs="Times New Roman"/>
          <w:sz w:val="28"/>
          <w:szCs w:val="28"/>
        </w:rPr>
        <w:lastRenderedPageBreak/>
        <w:t>- бездоказательные сметные расчеты для обоснования изменений цены контракта по</w:t>
      </w:r>
      <w:r w:rsidR="004F0A44">
        <w:rPr>
          <w:rFonts w:ascii="Times New Roman" w:hAnsi="Times New Roman" w:cs="Times New Roman"/>
          <w:sz w:val="28"/>
          <w:szCs w:val="28"/>
        </w:rPr>
        <w:t xml:space="preserve"> </w:t>
      </w:r>
      <w:r w:rsidRPr="00491F1A">
        <w:rPr>
          <w:rFonts w:ascii="Times New Roman" w:hAnsi="Times New Roman" w:cs="Times New Roman"/>
          <w:sz w:val="28"/>
          <w:szCs w:val="28"/>
        </w:rPr>
        <w:t>мере его исполнения.</w:t>
      </w:r>
    </w:p>
    <w:p w:rsidR="00B36AD8" w:rsidRDefault="00EC740E" w:rsidP="00E822EC">
      <w:pPr>
        <w:pStyle w:val="a3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Ресурсно-индексный метод</w:t>
      </w:r>
      <w:r w:rsidR="00A34BA4" w:rsidRPr="002A41CA">
        <w:rPr>
          <w:rFonts w:ascii="Times New Roman" w:hAnsi="Times New Roman" w:cs="Times New Roman"/>
          <w:sz w:val="28"/>
          <w:szCs w:val="28"/>
        </w:rPr>
        <w:t xml:space="preserve"> на территории Новосибирской области</w:t>
      </w:r>
      <w:r w:rsidR="002A41CA" w:rsidRPr="002A41CA">
        <w:rPr>
          <w:rFonts w:ascii="Times New Roman" w:hAnsi="Times New Roman" w:cs="Times New Roman"/>
          <w:sz w:val="28"/>
          <w:szCs w:val="28"/>
        </w:rPr>
        <w:t xml:space="preserve"> применяется</w:t>
      </w:r>
      <w:r w:rsidR="00A34BA4" w:rsidRPr="002A41CA">
        <w:rPr>
          <w:rFonts w:ascii="Times New Roman" w:hAnsi="Times New Roman" w:cs="Times New Roman"/>
          <w:sz w:val="28"/>
          <w:szCs w:val="28"/>
        </w:rPr>
        <w:t xml:space="preserve"> с 25 февраля 2023 года</w:t>
      </w:r>
      <w:r w:rsidR="00C05560" w:rsidRPr="002A41CA">
        <w:rPr>
          <w:rFonts w:ascii="Times New Roman" w:hAnsi="Times New Roman" w:cs="Times New Roman"/>
          <w:sz w:val="28"/>
          <w:szCs w:val="28"/>
        </w:rPr>
        <w:t xml:space="preserve"> </w:t>
      </w:r>
      <w:r w:rsidR="002A41CA" w:rsidRPr="002A41CA">
        <w:rPr>
          <w:rFonts w:ascii="Times New Roman" w:hAnsi="Times New Roman" w:cs="Times New Roman"/>
          <w:sz w:val="28"/>
          <w:szCs w:val="28"/>
        </w:rPr>
        <w:t>в соответствии с приказом Минстроя России № 1133/</w:t>
      </w:r>
      <w:proofErr w:type="spellStart"/>
      <w:r w:rsidR="002A41CA" w:rsidRPr="002A41CA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2A41CA" w:rsidRPr="002A41CA">
        <w:rPr>
          <w:rFonts w:ascii="Times New Roman" w:hAnsi="Times New Roman" w:cs="Times New Roman"/>
          <w:sz w:val="28"/>
          <w:szCs w:val="28"/>
        </w:rPr>
        <w:t xml:space="preserve"> от 27 декабря 2022 года</w:t>
      </w:r>
      <w:r w:rsidR="002A41CA">
        <w:rPr>
          <w:rFonts w:ascii="Times New Roman" w:hAnsi="Times New Roman" w:cs="Times New Roman"/>
          <w:sz w:val="28"/>
          <w:szCs w:val="28"/>
        </w:rPr>
        <w:t>.</w:t>
      </w:r>
      <w:r w:rsidR="00AE666A">
        <w:rPr>
          <w:rFonts w:ascii="Times New Roman" w:hAnsi="Times New Roman" w:cs="Times New Roman"/>
          <w:sz w:val="28"/>
          <w:szCs w:val="28"/>
        </w:rPr>
        <w:t xml:space="preserve"> В случаи если техническое задание на проектирование утверждено</w:t>
      </w:r>
      <w:r w:rsidR="00E822EC">
        <w:rPr>
          <w:rFonts w:ascii="Times New Roman" w:hAnsi="Times New Roman" w:cs="Times New Roman"/>
          <w:sz w:val="28"/>
          <w:szCs w:val="28"/>
        </w:rPr>
        <w:t xml:space="preserve"> заказчиком</w:t>
      </w:r>
      <w:r w:rsidR="00AE666A">
        <w:rPr>
          <w:rFonts w:ascii="Times New Roman" w:hAnsi="Times New Roman" w:cs="Times New Roman"/>
          <w:sz w:val="28"/>
          <w:szCs w:val="28"/>
        </w:rPr>
        <w:t xml:space="preserve"> до </w:t>
      </w:r>
      <w:r w:rsidR="00AE666A" w:rsidRPr="002A41CA">
        <w:rPr>
          <w:rFonts w:ascii="Times New Roman" w:hAnsi="Times New Roman" w:cs="Times New Roman"/>
          <w:sz w:val="28"/>
          <w:szCs w:val="28"/>
        </w:rPr>
        <w:t xml:space="preserve">25 февраля 2023 </w:t>
      </w:r>
      <w:r w:rsidR="00E822EC" w:rsidRPr="002A41CA">
        <w:rPr>
          <w:rFonts w:ascii="Times New Roman" w:hAnsi="Times New Roman" w:cs="Times New Roman"/>
          <w:sz w:val="28"/>
          <w:szCs w:val="28"/>
        </w:rPr>
        <w:t>года,</w:t>
      </w:r>
      <w:r w:rsidR="00AE666A" w:rsidRPr="002A41CA">
        <w:rPr>
          <w:rFonts w:ascii="Times New Roman" w:hAnsi="Times New Roman" w:cs="Times New Roman"/>
          <w:sz w:val="28"/>
          <w:szCs w:val="28"/>
        </w:rPr>
        <w:t xml:space="preserve"> </w:t>
      </w:r>
      <w:r w:rsidR="00E822EC">
        <w:rPr>
          <w:rFonts w:ascii="Times New Roman" w:hAnsi="Times New Roman" w:cs="Times New Roman"/>
          <w:sz w:val="28"/>
          <w:szCs w:val="28"/>
        </w:rPr>
        <w:t>то есть до момента перехода на ресурсно-индексный метод в таком случае сметная документация разрабатывается в соответствии с техническим заданием базисно-индексным методом.</w:t>
      </w:r>
    </w:p>
    <w:p w:rsidR="0084024F" w:rsidRDefault="0084024F" w:rsidP="0084024F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РИМ – отражает реальную рыночную стоимость объекта строительства учитывая стоимость материалов, оплаты труда в конкретном субъекте РФ.</w:t>
      </w:r>
      <w:bookmarkStart w:id="0" w:name="_GoBack"/>
      <w:bookmarkEnd w:id="0"/>
    </w:p>
    <w:sectPr w:rsidR="00840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45355"/>
    <w:multiLevelType w:val="hybridMultilevel"/>
    <w:tmpl w:val="7D4C3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9E"/>
    <w:rsid w:val="0001665E"/>
    <w:rsid w:val="000652ED"/>
    <w:rsid w:val="000924A6"/>
    <w:rsid w:val="00097B07"/>
    <w:rsid w:val="000C729E"/>
    <w:rsid w:val="0010474E"/>
    <w:rsid w:val="0014399A"/>
    <w:rsid w:val="00181A75"/>
    <w:rsid w:val="0020100F"/>
    <w:rsid w:val="002A41CA"/>
    <w:rsid w:val="002C66D8"/>
    <w:rsid w:val="00322360"/>
    <w:rsid w:val="00327A19"/>
    <w:rsid w:val="003653F2"/>
    <w:rsid w:val="00367A54"/>
    <w:rsid w:val="003724DF"/>
    <w:rsid w:val="003A73B3"/>
    <w:rsid w:val="003F403F"/>
    <w:rsid w:val="00436EB9"/>
    <w:rsid w:val="00440902"/>
    <w:rsid w:val="0046773E"/>
    <w:rsid w:val="0048279C"/>
    <w:rsid w:val="00491F1A"/>
    <w:rsid w:val="004A325D"/>
    <w:rsid w:val="004B595B"/>
    <w:rsid w:val="004F0A44"/>
    <w:rsid w:val="004F2ECB"/>
    <w:rsid w:val="00515E0D"/>
    <w:rsid w:val="00545CFD"/>
    <w:rsid w:val="00572E0C"/>
    <w:rsid w:val="00577590"/>
    <w:rsid w:val="005A7810"/>
    <w:rsid w:val="005D2DEF"/>
    <w:rsid w:val="00601DA4"/>
    <w:rsid w:val="0060209D"/>
    <w:rsid w:val="006028E2"/>
    <w:rsid w:val="00617E3B"/>
    <w:rsid w:val="006550DF"/>
    <w:rsid w:val="00722B2C"/>
    <w:rsid w:val="00756AE6"/>
    <w:rsid w:val="007E0BE4"/>
    <w:rsid w:val="00825AC0"/>
    <w:rsid w:val="0084024F"/>
    <w:rsid w:val="008B3BF4"/>
    <w:rsid w:val="008C05D4"/>
    <w:rsid w:val="008D2239"/>
    <w:rsid w:val="008D4A1A"/>
    <w:rsid w:val="008E19ED"/>
    <w:rsid w:val="0090238D"/>
    <w:rsid w:val="00935A21"/>
    <w:rsid w:val="00974825"/>
    <w:rsid w:val="00976685"/>
    <w:rsid w:val="009A375D"/>
    <w:rsid w:val="009C762E"/>
    <w:rsid w:val="009D4E3B"/>
    <w:rsid w:val="009F68E3"/>
    <w:rsid w:val="00A06552"/>
    <w:rsid w:val="00A32626"/>
    <w:rsid w:val="00A34BA4"/>
    <w:rsid w:val="00A61FAF"/>
    <w:rsid w:val="00A6569A"/>
    <w:rsid w:val="00A7217A"/>
    <w:rsid w:val="00A9513A"/>
    <w:rsid w:val="00AA2485"/>
    <w:rsid w:val="00AC5C40"/>
    <w:rsid w:val="00AD0A8C"/>
    <w:rsid w:val="00AD3BF3"/>
    <w:rsid w:val="00AE666A"/>
    <w:rsid w:val="00B36AD8"/>
    <w:rsid w:val="00B47472"/>
    <w:rsid w:val="00B87D82"/>
    <w:rsid w:val="00BD1A56"/>
    <w:rsid w:val="00BD65B2"/>
    <w:rsid w:val="00BD6891"/>
    <w:rsid w:val="00BE5680"/>
    <w:rsid w:val="00BF76DA"/>
    <w:rsid w:val="00C0279E"/>
    <w:rsid w:val="00C05560"/>
    <w:rsid w:val="00C17DE1"/>
    <w:rsid w:val="00C425A9"/>
    <w:rsid w:val="00C653D7"/>
    <w:rsid w:val="00C709AD"/>
    <w:rsid w:val="00C8641E"/>
    <w:rsid w:val="00CB16B1"/>
    <w:rsid w:val="00CC0DD1"/>
    <w:rsid w:val="00CF0386"/>
    <w:rsid w:val="00D22C4C"/>
    <w:rsid w:val="00D26A4D"/>
    <w:rsid w:val="00DA0FAF"/>
    <w:rsid w:val="00E02CDF"/>
    <w:rsid w:val="00E737B5"/>
    <w:rsid w:val="00E822EC"/>
    <w:rsid w:val="00EC740E"/>
    <w:rsid w:val="00EE31D9"/>
    <w:rsid w:val="00EE5B9D"/>
    <w:rsid w:val="00EF01E9"/>
    <w:rsid w:val="00EF15B9"/>
    <w:rsid w:val="00F73259"/>
    <w:rsid w:val="00F91C57"/>
    <w:rsid w:val="00FA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53B41-9D7D-42DF-9CC9-684E7FC51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1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1F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Дзюба Анна Анатольевна</dc:creator>
  <cp:keywords/>
  <dc:description/>
  <cp:lastModifiedBy>Дзюба Анна Анатольевна</cp:lastModifiedBy>
  <cp:revision>49</cp:revision>
  <cp:lastPrinted>2023-03-28T01:41:00Z</cp:lastPrinted>
  <dcterms:created xsi:type="dcterms:W3CDTF">2023-03-27T07:22:00Z</dcterms:created>
  <dcterms:modified xsi:type="dcterms:W3CDTF">2023-03-30T02:10:00Z</dcterms:modified>
</cp:coreProperties>
</file>